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832F" w14:textId="77777777" w:rsidR="00760EB9" w:rsidRPr="00BE5DC4" w:rsidRDefault="005A43C3" w:rsidP="005A43C3">
      <w:pPr>
        <w:spacing w:before="120" w:after="120" w:line="360" w:lineRule="auto"/>
        <w:ind w:firstLine="0"/>
        <w:jc w:val="center"/>
        <w:rPr>
          <w:rFonts w:ascii="PT Serif" w:hAnsi="PT Serif"/>
          <w:i/>
          <w:lang w:val="pt-PT"/>
        </w:rPr>
      </w:pPr>
      <w:r w:rsidRPr="00BE5DC4">
        <w:rPr>
          <w:rFonts w:ascii="PT Serif" w:hAnsi="PT Serif"/>
          <w:i/>
        </w:rPr>
        <w:t xml:space="preserve">** Submissions should be sent by email to </w:t>
      </w:r>
      <w:hyperlink r:id="rId8" w:history="1">
        <w:r w:rsidRPr="00BE5DC4">
          <w:rPr>
            <w:rStyle w:val="Hyperlink"/>
            <w:rFonts w:ascii="PT Serif" w:hAnsi="PT Serif"/>
            <w:i/>
            <w:lang w:val="pt-PT"/>
          </w:rPr>
          <w:t>oblb@law.ox.ac.uk</w:t>
        </w:r>
      </w:hyperlink>
      <w:r w:rsidRPr="00BE5DC4">
        <w:rPr>
          <w:rFonts w:ascii="PT Serif" w:hAnsi="PT Serif"/>
          <w:i/>
        </w:rPr>
        <w:t>. 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431"/>
      </w:tblGrid>
      <w:tr w:rsidR="005A43C3" w:rsidRPr="00BE5DC4" w14:paraId="44A1B1B2" w14:textId="77777777" w:rsidTr="0024686D">
        <w:tc>
          <w:tcPr>
            <w:tcW w:w="9828" w:type="dxa"/>
            <w:gridSpan w:val="2"/>
            <w:shd w:val="clear" w:color="auto" w:fill="002147"/>
          </w:tcPr>
          <w:p w14:paraId="61BA56D2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center"/>
              <w:rPr>
                <w:rFonts w:ascii="PT Serif" w:hAnsi="PT Serif"/>
                <w:b/>
              </w:rPr>
            </w:pPr>
            <w:r w:rsidRPr="00BE5DC4">
              <w:rPr>
                <w:rFonts w:ascii="PT Serif" w:hAnsi="PT Serif"/>
                <w:b/>
              </w:rPr>
              <w:t>Oxford Business Law Blog – Submission Template</w:t>
            </w:r>
          </w:p>
        </w:tc>
      </w:tr>
      <w:tr w:rsidR="005A43C3" w:rsidRPr="00BE5DC4" w14:paraId="02AE2F17" w14:textId="77777777" w:rsidTr="0024686D">
        <w:tc>
          <w:tcPr>
            <w:tcW w:w="3397" w:type="dxa"/>
          </w:tcPr>
          <w:p w14:paraId="0A2AD9BA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BE5DC4">
              <w:rPr>
                <w:rFonts w:ascii="PT Serif" w:hAnsi="PT Serif"/>
                <w:b/>
              </w:rPr>
              <w:t>Title of the post</w:t>
            </w:r>
          </w:p>
        </w:tc>
        <w:tc>
          <w:tcPr>
            <w:tcW w:w="6431" w:type="dxa"/>
          </w:tcPr>
          <w:p w14:paraId="28EF62CE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BE5DC4" w14:paraId="7A36A039" w14:textId="77777777" w:rsidTr="0024686D">
        <w:tc>
          <w:tcPr>
            <w:tcW w:w="3397" w:type="dxa"/>
          </w:tcPr>
          <w:p w14:paraId="6F5125F2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BE5DC4">
              <w:rPr>
                <w:rFonts w:ascii="PT Serif" w:hAnsi="PT Serif"/>
                <w:b/>
              </w:rPr>
              <w:t>Type</w:t>
            </w:r>
          </w:p>
          <w:p w14:paraId="1729B5A5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sz w:val="20"/>
                <w:szCs w:val="20"/>
              </w:rPr>
            </w:pPr>
            <w:r w:rsidRPr="00BE5DC4">
              <w:rPr>
                <w:rFonts w:ascii="PT Serif" w:hAnsi="PT Serif"/>
                <w:sz w:val="20"/>
                <w:szCs w:val="20"/>
              </w:rPr>
              <w:t>[</w:t>
            </w:r>
            <w:r w:rsidRPr="00BE5DC4">
              <w:rPr>
                <w:rFonts w:ascii="PT Serif" w:hAnsi="PT Serif"/>
                <w:i/>
                <w:sz w:val="20"/>
                <w:szCs w:val="20"/>
              </w:rPr>
              <w:t>please delete what does not apply</w:t>
            </w:r>
            <w:r w:rsidRPr="00BE5DC4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6431" w:type="dxa"/>
          </w:tcPr>
          <w:p w14:paraId="362A47BE" w14:textId="77777777" w:rsidR="005A43C3" w:rsidRPr="00BE5DC4" w:rsidRDefault="005A43C3" w:rsidP="005A43C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Opinion piece</w:t>
            </w:r>
          </w:p>
          <w:p w14:paraId="0F0F24D6" w14:textId="77777777" w:rsidR="005A43C3" w:rsidRPr="00BE5DC4" w:rsidRDefault="005A43C3" w:rsidP="005A43C3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Research piece</w:t>
            </w:r>
          </w:p>
          <w:p w14:paraId="5304CCEE" w14:textId="77777777" w:rsidR="005A43C3" w:rsidRPr="00BE5DC4" w:rsidRDefault="005A43C3" w:rsidP="004B03CB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Current awareness piece</w:t>
            </w:r>
          </w:p>
        </w:tc>
      </w:tr>
      <w:tr w:rsidR="005A43C3" w:rsidRPr="00BE5DC4" w14:paraId="39F5F0F2" w14:textId="77777777" w:rsidTr="0024686D">
        <w:tc>
          <w:tcPr>
            <w:tcW w:w="3397" w:type="dxa"/>
          </w:tcPr>
          <w:p w14:paraId="1CAD9BC7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BE5DC4">
              <w:rPr>
                <w:rFonts w:ascii="PT Serif" w:hAnsi="PT Serif"/>
                <w:b/>
              </w:rPr>
              <w:t>Category</w:t>
            </w:r>
          </w:p>
          <w:p w14:paraId="4B3DD884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i/>
                <w:sz w:val="20"/>
                <w:szCs w:val="20"/>
              </w:rPr>
            </w:pPr>
            <w:r w:rsidRPr="00BE5DC4">
              <w:rPr>
                <w:rFonts w:ascii="PT Serif" w:hAnsi="PT Serif"/>
                <w:sz w:val="20"/>
                <w:szCs w:val="20"/>
              </w:rPr>
              <w:t>[</w:t>
            </w:r>
            <w:r w:rsidRPr="00BE5DC4">
              <w:rPr>
                <w:rFonts w:ascii="PT Serif" w:hAnsi="PT Serif"/>
                <w:i/>
                <w:sz w:val="20"/>
                <w:szCs w:val="20"/>
              </w:rPr>
              <w:t>please delete what does not apply</w:t>
            </w:r>
            <w:r w:rsidRPr="00BE5DC4">
              <w:rPr>
                <w:rFonts w:ascii="PT Serif" w:hAnsi="PT Serif"/>
                <w:sz w:val="20"/>
                <w:szCs w:val="20"/>
              </w:rPr>
              <w:t>]</w:t>
            </w:r>
          </w:p>
        </w:tc>
        <w:tc>
          <w:tcPr>
            <w:tcW w:w="6431" w:type="dxa"/>
          </w:tcPr>
          <w:p w14:paraId="1EA814C6" w14:textId="44C78DD7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Brexit</w:t>
            </w:r>
          </w:p>
          <w:p w14:paraId="3131BB16" w14:textId="77777777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Commercial Law</w:t>
            </w:r>
            <w:r w:rsidR="004B03CB" w:rsidRPr="00BE5DC4">
              <w:rPr>
                <w:rFonts w:ascii="PT Serif" w:hAnsi="PT Serif"/>
              </w:rPr>
              <w:t xml:space="preserve"> (including contracts, arbitration, and bankruptcy law)</w:t>
            </w:r>
          </w:p>
          <w:p w14:paraId="5BE2F596" w14:textId="77777777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Competition / Antitrust</w:t>
            </w:r>
          </w:p>
          <w:p w14:paraId="2CF456FB" w14:textId="77777777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Corporate Finance</w:t>
            </w:r>
          </w:p>
          <w:p w14:paraId="34B9ACB5" w14:textId="77777777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Corporate Governance</w:t>
            </w:r>
          </w:p>
          <w:p w14:paraId="52236735" w14:textId="4490359B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Corporate Tax</w:t>
            </w:r>
          </w:p>
          <w:p w14:paraId="6B6557EB" w14:textId="073757AC" w:rsidR="001B2974" w:rsidRPr="00BE5DC4" w:rsidRDefault="001B2974" w:rsidP="00245F36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Covid-19</w:t>
            </w:r>
          </w:p>
          <w:p w14:paraId="712B0EE3" w14:textId="780453D9" w:rsidR="0067616D" w:rsidRPr="00BE5DC4" w:rsidRDefault="0067616D" w:rsidP="00245F36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ESG</w:t>
            </w:r>
          </w:p>
          <w:p w14:paraId="0115AE37" w14:textId="77777777" w:rsidR="005A43C3" w:rsidRPr="00BE5DC4" w:rsidRDefault="005A43C3" w:rsidP="005A43C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Financial Regulation</w:t>
            </w:r>
          </w:p>
          <w:p w14:paraId="37C920A3" w14:textId="69286F55" w:rsidR="006A6A0F" w:rsidRPr="00BE5DC4" w:rsidRDefault="005A43C3" w:rsidP="008778E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M&amp;A</w:t>
            </w:r>
          </w:p>
        </w:tc>
      </w:tr>
      <w:tr w:rsidR="005A43C3" w:rsidRPr="00BE5DC4" w14:paraId="7E578EEE" w14:textId="77777777" w:rsidTr="0024686D">
        <w:tc>
          <w:tcPr>
            <w:tcW w:w="3397" w:type="dxa"/>
          </w:tcPr>
          <w:p w14:paraId="2B295027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color w:val="000000" w:themeColor="text1"/>
              </w:rPr>
            </w:pPr>
            <w:r w:rsidRPr="00BE5DC4">
              <w:rPr>
                <w:rFonts w:ascii="PT Serif" w:hAnsi="PT Serif"/>
                <w:b/>
                <w:color w:val="000000" w:themeColor="text1"/>
              </w:rPr>
              <w:t>Keywords</w:t>
            </w:r>
          </w:p>
          <w:p w14:paraId="6AF4B2A5" w14:textId="43DB06A1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color w:val="000000" w:themeColor="text1"/>
                <w:sz w:val="20"/>
                <w:szCs w:val="20"/>
              </w:rPr>
            </w:pPr>
            <w:r w:rsidRPr="00BE5DC4">
              <w:rPr>
                <w:rFonts w:ascii="PT Serif" w:hAnsi="PT Serif"/>
                <w:color w:val="000000" w:themeColor="text1"/>
                <w:sz w:val="20"/>
                <w:szCs w:val="20"/>
              </w:rPr>
              <w:t>[</w:t>
            </w:r>
            <w:r w:rsidRPr="00BE5DC4">
              <w:rPr>
                <w:rFonts w:ascii="PT Serif" w:hAnsi="PT Serif"/>
                <w:i/>
                <w:color w:val="000000" w:themeColor="text1"/>
                <w:sz w:val="20"/>
                <w:szCs w:val="20"/>
              </w:rPr>
              <w:t xml:space="preserve">please </w:t>
            </w:r>
            <w:r w:rsidR="00271954" w:rsidRPr="00BE5DC4">
              <w:rPr>
                <w:rFonts w:ascii="PT Serif" w:hAnsi="PT Serif"/>
                <w:i/>
                <w:color w:val="000000" w:themeColor="text1"/>
                <w:sz w:val="20"/>
                <w:szCs w:val="20"/>
              </w:rPr>
              <w:t xml:space="preserve">suggest </w:t>
            </w:r>
            <w:r w:rsidRPr="00BE5DC4">
              <w:rPr>
                <w:rFonts w:ascii="PT Serif" w:hAnsi="PT Serif"/>
                <w:i/>
                <w:color w:val="000000" w:themeColor="text1"/>
                <w:sz w:val="20"/>
                <w:szCs w:val="20"/>
              </w:rPr>
              <w:t>up to 5 keywords</w:t>
            </w:r>
            <w:r w:rsidRPr="00BE5DC4">
              <w:rPr>
                <w:rFonts w:ascii="PT Serif" w:hAnsi="PT Serif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431" w:type="dxa"/>
          </w:tcPr>
          <w:p w14:paraId="487652E9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BE5DC4" w14:paraId="55689FEF" w14:textId="77777777" w:rsidTr="0024686D">
        <w:tc>
          <w:tcPr>
            <w:tcW w:w="3397" w:type="dxa"/>
          </w:tcPr>
          <w:p w14:paraId="00133BF2" w14:textId="77777777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color w:val="000000" w:themeColor="text1"/>
              </w:rPr>
            </w:pPr>
            <w:r w:rsidRPr="00BE5DC4">
              <w:rPr>
                <w:rFonts w:ascii="PT Serif" w:hAnsi="PT Serif"/>
                <w:b/>
                <w:color w:val="000000" w:themeColor="text1"/>
              </w:rPr>
              <w:t>Author(s)</w:t>
            </w:r>
          </w:p>
          <w:p w14:paraId="59460A04" w14:textId="77777777" w:rsidR="00245F36" w:rsidRPr="00BE5DC4" w:rsidRDefault="00245F36" w:rsidP="00F97AB0">
            <w:pPr>
              <w:spacing w:after="0" w:line="240" w:lineRule="auto"/>
              <w:ind w:firstLine="0"/>
              <w:rPr>
                <w:rFonts w:ascii="PT Serif" w:hAnsi="PT Serif"/>
                <w:color w:val="000000" w:themeColor="text1"/>
              </w:rPr>
            </w:pPr>
            <w:r w:rsidRPr="00BE5DC4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</w:rPr>
              <w:t>[</w:t>
            </w:r>
            <w:r w:rsidRPr="00BE5DC4">
              <w:rPr>
                <w:rFonts w:ascii="PT Serif" w:hAnsi="PT Serif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please insert your name(s) and affiliation(s) as you would like them to appear at the bottom of the post</w:t>
            </w:r>
            <w:r w:rsidRPr="00BE5DC4">
              <w:rPr>
                <w:rFonts w:ascii="PT Serif" w:hAnsi="PT Serif"/>
                <w:color w:val="000000" w:themeColor="text1"/>
                <w:sz w:val="20"/>
                <w:szCs w:val="20"/>
                <w:shd w:val="clear" w:color="auto" w:fill="FFFFFF"/>
              </w:rPr>
              <w:t>]</w:t>
            </w:r>
          </w:p>
          <w:p w14:paraId="7CEF7393" w14:textId="72A48F1C" w:rsidR="005A43C3" w:rsidRPr="00BE5DC4" w:rsidRDefault="005A43C3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6431" w:type="dxa"/>
          </w:tcPr>
          <w:p w14:paraId="0931C53E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245F36" w:rsidRPr="00BE5DC4" w14:paraId="0352794C" w14:textId="77777777" w:rsidTr="0024686D">
        <w:tc>
          <w:tcPr>
            <w:tcW w:w="3397" w:type="dxa"/>
          </w:tcPr>
          <w:p w14:paraId="48A387E7" w14:textId="77777777" w:rsidR="00245F36" w:rsidRPr="00BE5DC4" w:rsidRDefault="00245F36" w:rsidP="00245F36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color w:val="000000" w:themeColor="text1"/>
              </w:rPr>
            </w:pPr>
            <w:r w:rsidRPr="00BE5DC4">
              <w:rPr>
                <w:rFonts w:ascii="PT Serif" w:hAnsi="PT Serif"/>
                <w:b/>
                <w:bCs/>
                <w:color w:val="000000" w:themeColor="text1"/>
              </w:rPr>
              <w:t>Profile page(s)</w:t>
            </w:r>
          </w:p>
          <w:p w14:paraId="44A193EA" w14:textId="77777777" w:rsidR="00245F36" w:rsidRPr="00BE5DC4" w:rsidRDefault="00245F36" w:rsidP="00F97AB0">
            <w:pPr>
              <w:spacing w:before="120" w:after="120" w:line="240" w:lineRule="auto"/>
              <w:ind w:firstLine="0"/>
              <w:rPr>
                <w:rFonts w:ascii="PT Serif" w:hAnsi="PT Serif"/>
                <w:bCs/>
                <w:color w:val="000000" w:themeColor="text1"/>
                <w:sz w:val="20"/>
                <w:szCs w:val="20"/>
              </w:rPr>
            </w:pPr>
            <w:r w:rsidRPr="00BE5DC4">
              <w:rPr>
                <w:rFonts w:ascii="PT Serif" w:hAnsi="PT Serif"/>
                <w:bCs/>
                <w:color w:val="000000" w:themeColor="text1"/>
                <w:sz w:val="20"/>
                <w:szCs w:val="20"/>
              </w:rPr>
              <w:t>[</w:t>
            </w:r>
            <w:r w:rsidRPr="00BE5DC4">
              <w:rPr>
                <w:rFonts w:ascii="PT Serif" w:hAnsi="PT Serif"/>
                <w:bCs/>
                <w:i/>
                <w:iCs/>
                <w:color w:val="000000" w:themeColor="text1"/>
                <w:sz w:val="20"/>
                <w:szCs w:val="20"/>
              </w:rPr>
              <w:t>please include links to the authors’ online profile pages, if available</w:t>
            </w:r>
            <w:r w:rsidRPr="00BE5DC4">
              <w:rPr>
                <w:rFonts w:ascii="PT Serif" w:hAnsi="PT Serif"/>
                <w:bCs/>
                <w:color w:val="000000" w:themeColor="text1"/>
                <w:sz w:val="20"/>
                <w:szCs w:val="20"/>
              </w:rPr>
              <w:t>]</w:t>
            </w:r>
          </w:p>
          <w:p w14:paraId="2763C853" w14:textId="77777777" w:rsidR="00245F36" w:rsidRPr="00BE5DC4" w:rsidRDefault="00245F36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color w:val="000000" w:themeColor="text1"/>
              </w:rPr>
            </w:pPr>
          </w:p>
        </w:tc>
        <w:tc>
          <w:tcPr>
            <w:tcW w:w="6431" w:type="dxa"/>
          </w:tcPr>
          <w:p w14:paraId="3A08EBFF" w14:textId="77777777" w:rsidR="00245F36" w:rsidRPr="00BE5DC4" w:rsidRDefault="00245F36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BE5DC4" w14:paraId="547368EF" w14:textId="77777777" w:rsidTr="00032CD5">
        <w:trPr>
          <w:trHeight w:val="2681"/>
        </w:trPr>
        <w:tc>
          <w:tcPr>
            <w:tcW w:w="3397" w:type="dxa"/>
          </w:tcPr>
          <w:p w14:paraId="29CC6772" w14:textId="3D30B50C" w:rsidR="005A43C3" w:rsidRPr="00BE5DC4" w:rsidRDefault="007E598D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  <w:color w:val="000000" w:themeColor="text1"/>
              </w:rPr>
            </w:pPr>
            <w:r>
              <w:rPr>
                <w:rFonts w:ascii="PT Serif" w:hAnsi="PT Serif"/>
                <w:b/>
                <w:color w:val="000000" w:themeColor="text1"/>
              </w:rPr>
              <w:t>Social Media</w:t>
            </w:r>
          </w:p>
          <w:p w14:paraId="08B9913E" w14:textId="55F70BF9" w:rsidR="007E598D" w:rsidRPr="007E598D" w:rsidRDefault="007E598D" w:rsidP="007E598D">
            <w:pPr>
              <w:spacing w:before="120" w:after="120" w:line="240" w:lineRule="auto"/>
              <w:ind w:firstLine="0"/>
              <w:rPr>
                <w:rFonts w:ascii="PT Serif" w:hAnsi="PT Serif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E598D">
              <w:rPr>
                <w:rFonts w:ascii="PT Serif" w:hAnsi="PT Serif"/>
                <w:color w:val="000000" w:themeColor="text1"/>
                <w:sz w:val="20"/>
                <w:szCs w:val="20"/>
              </w:rPr>
              <w:t>[</w:t>
            </w:r>
            <w:r w:rsidRPr="007E598D">
              <w:rPr>
                <w:rFonts w:ascii="PT Serif" w:hAnsi="PT Serif"/>
                <w:bCs/>
                <w:i/>
                <w:iCs/>
                <w:color w:val="000000" w:themeColor="text1"/>
                <w:sz w:val="20"/>
                <w:szCs w:val="20"/>
              </w:rPr>
              <w:t>please include your and your institution's profiles on LinkedIn (names)</w:t>
            </w:r>
            <w:r w:rsidR="00804907">
              <w:rPr>
                <w:rFonts w:ascii="PT Serif" w:hAnsi="PT Serif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7E598D">
              <w:rPr>
                <w:rFonts w:ascii="PT Serif" w:hAnsi="PT Serif"/>
                <w:bCs/>
                <w:i/>
                <w:iCs/>
                <w:color w:val="000000" w:themeColor="text1"/>
                <w:sz w:val="20"/>
                <w:szCs w:val="20"/>
              </w:rPr>
              <w:t>if available.</w:t>
            </w:r>
          </w:p>
          <w:p w14:paraId="774ED46C" w14:textId="6E07F959" w:rsidR="005A43C3" w:rsidRPr="00BE5DC4" w:rsidRDefault="007E598D" w:rsidP="00F97AB0">
            <w:pPr>
              <w:spacing w:before="120" w:after="120" w:line="240" w:lineRule="auto"/>
              <w:ind w:firstLine="0"/>
              <w:rPr>
                <w:rFonts w:ascii="PT Serif" w:hAnsi="PT Serif"/>
                <w:color w:val="000000" w:themeColor="text1"/>
                <w:sz w:val="20"/>
                <w:szCs w:val="20"/>
              </w:rPr>
            </w:pPr>
            <w:r w:rsidRPr="007E598D">
              <w:rPr>
                <w:rFonts w:ascii="PT Serif" w:hAnsi="PT Serif"/>
                <w:bCs/>
                <w:i/>
                <w:iCs/>
                <w:color w:val="000000" w:themeColor="text1"/>
                <w:sz w:val="20"/>
                <w:szCs w:val="20"/>
              </w:rPr>
              <w:t>If applicable, please include a short quote from your post that we can use on our social media</w:t>
            </w:r>
            <w:r w:rsidRPr="007E598D">
              <w:rPr>
                <w:rFonts w:ascii="PT Serif" w:hAnsi="PT Serif"/>
                <w:bCs/>
                <w:color w:val="000000" w:themeColor="text1"/>
                <w:sz w:val="20"/>
                <w:szCs w:val="20"/>
              </w:rPr>
              <w:t>]</w:t>
            </w:r>
            <w:r w:rsidRPr="007E598D">
              <w:rPr>
                <w:rFonts w:ascii="PT Serif" w:hAnsi="PT Serif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31" w:type="dxa"/>
          </w:tcPr>
          <w:p w14:paraId="26382F18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2B5821" w:rsidRPr="00BE5DC4" w14:paraId="06E06BAF" w14:textId="77777777" w:rsidTr="0024686D">
        <w:tc>
          <w:tcPr>
            <w:tcW w:w="3397" w:type="dxa"/>
          </w:tcPr>
          <w:p w14:paraId="16E2D507" w14:textId="77777777" w:rsidR="00032CD5" w:rsidRPr="00BE5DC4" w:rsidRDefault="004E0E94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 w:rsidRPr="00BE5DC4">
              <w:rPr>
                <w:rFonts w:ascii="PT Serif" w:hAnsi="PT Serif"/>
                <w:b/>
              </w:rPr>
              <w:lastRenderedPageBreak/>
              <w:t>For articles behind a paywall only:</w:t>
            </w:r>
          </w:p>
          <w:p w14:paraId="2102AD96" w14:textId="2E819D07" w:rsidR="002B5821" w:rsidRPr="00BE5DC4" w:rsidRDefault="005F6B7B" w:rsidP="005A43C3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  <w:r>
              <w:rPr>
                <w:rFonts w:ascii="PT Serif" w:hAnsi="PT Serif"/>
                <w:b/>
              </w:rPr>
              <w:t>A</w:t>
            </w:r>
            <w:r w:rsidR="002B5821" w:rsidRPr="00BE5DC4">
              <w:rPr>
                <w:rFonts w:ascii="PT Serif" w:hAnsi="PT Serif"/>
                <w:b/>
              </w:rPr>
              <w:t xml:space="preserve">uthor’s email address </w:t>
            </w:r>
          </w:p>
          <w:p w14:paraId="7B3C471D" w14:textId="6AC37B0A" w:rsidR="00032CD5" w:rsidRPr="00BE5DC4" w:rsidRDefault="001B2974" w:rsidP="00F97AB0">
            <w:pPr>
              <w:spacing w:before="120" w:after="120" w:line="240" w:lineRule="auto"/>
              <w:ind w:firstLine="0"/>
              <w:rPr>
                <w:rFonts w:ascii="PT Serif" w:hAnsi="PT Serif"/>
                <w:i/>
                <w:iCs/>
                <w:sz w:val="20"/>
                <w:szCs w:val="20"/>
              </w:rPr>
            </w:pPr>
            <w:r w:rsidRPr="00BE5DC4">
              <w:rPr>
                <w:rFonts w:ascii="PT Serif" w:hAnsi="PT Serif"/>
                <w:sz w:val="20"/>
                <w:szCs w:val="20"/>
              </w:rPr>
              <w:t>[</w:t>
            </w:r>
            <w:r w:rsidRPr="00BE5DC4">
              <w:rPr>
                <w:rFonts w:ascii="PT Serif" w:hAnsi="PT Serif"/>
                <w:i/>
                <w:iCs/>
                <w:sz w:val="20"/>
                <w:szCs w:val="20"/>
              </w:rPr>
              <w:t xml:space="preserve">In case your article linked in the submitted research piece is behind a paywall, we recommend that an email address </w:t>
            </w:r>
            <w:r w:rsidR="006450EA">
              <w:rPr>
                <w:rFonts w:ascii="PT Serif" w:hAnsi="PT Serif"/>
                <w:i/>
                <w:iCs/>
                <w:sz w:val="20"/>
                <w:szCs w:val="20"/>
              </w:rPr>
              <w:t>be</w:t>
            </w:r>
            <w:r w:rsidRPr="00BE5DC4">
              <w:rPr>
                <w:rFonts w:ascii="PT Serif" w:hAnsi="PT Serif"/>
                <w:i/>
                <w:iCs/>
                <w:sz w:val="20"/>
                <w:szCs w:val="20"/>
              </w:rPr>
              <w:t xml:space="preserve"> provided at the bottom of the post, so that readers can contact you to request the article. This email address will be visible to all our readers.</w:t>
            </w:r>
          </w:p>
          <w:p w14:paraId="01937525" w14:textId="32622BEF" w:rsidR="001B2974" w:rsidRPr="00BE5DC4" w:rsidRDefault="001B2974" w:rsidP="00F97AB0">
            <w:pPr>
              <w:spacing w:before="120" w:after="120" w:line="240" w:lineRule="auto"/>
              <w:ind w:firstLine="0"/>
              <w:rPr>
                <w:rFonts w:ascii="PT Serif" w:hAnsi="PT Serif"/>
                <w:sz w:val="20"/>
                <w:szCs w:val="20"/>
              </w:rPr>
            </w:pPr>
            <w:r w:rsidRPr="00BE5DC4">
              <w:rPr>
                <w:rFonts w:ascii="PT Serif" w:hAnsi="PT Serif"/>
                <w:i/>
                <w:iCs/>
                <w:sz w:val="20"/>
                <w:szCs w:val="20"/>
              </w:rPr>
              <w:t>If you prefer not to share your email address, please leave this row blank.]</w:t>
            </w:r>
          </w:p>
          <w:p w14:paraId="78190E56" w14:textId="28F86B2D" w:rsidR="002B5821" w:rsidRPr="00BE5DC4" w:rsidRDefault="002B5821" w:rsidP="004E0E94">
            <w:pPr>
              <w:spacing w:before="120" w:after="120" w:line="240" w:lineRule="auto"/>
              <w:ind w:firstLine="0"/>
              <w:jc w:val="left"/>
              <w:rPr>
                <w:rFonts w:ascii="PT Serif" w:hAnsi="PT Serif"/>
                <w:b/>
              </w:rPr>
            </w:pPr>
          </w:p>
        </w:tc>
        <w:tc>
          <w:tcPr>
            <w:tcW w:w="6431" w:type="dxa"/>
          </w:tcPr>
          <w:p w14:paraId="7447F073" w14:textId="77777777" w:rsidR="002B5821" w:rsidRPr="00BE5DC4" w:rsidRDefault="002B5821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  <w:tr w:rsidR="005A43C3" w:rsidRPr="00BE5DC4" w14:paraId="5F15F03D" w14:textId="77777777" w:rsidTr="0024686D">
        <w:trPr>
          <w:trHeight w:val="1318"/>
        </w:trPr>
        <w:tc>
          <w:tcPr>
            <w:tcW w:w="9828" w:type="dxa"/>
            <w:gridSpan w:val="2"/>
          </w:tcPr>
          <w:p w14:paraId="6A8D8205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  <w:r w:rsidRPr="00BE5DC4">
              <w:rPr>
                <w:rFonts w:ascii="PT Serif" w:hAnsi="PT Serif"/>
              </w:rPr>
              <w:t>[</w:t>
            </w:r>
            <w:r w:rsidRPr="00BE5DC4">
              <w:rPr>
                <w:rFonts w:ascii="PT Serif" w:hAnsi="PT Serif"/>
                <w:i/>
              </w:rPr>
              <w:t>Please insert the text of your blog post here</w:t>
            </w:r>
            <w:r w:rsidRPr="00BE5DC4">
              <w:rPr>
                <w:rFonts w:ascii="PT Serif" w:hAnsi="PT Serif"/>
              </w:rPr>
              <w:t>]</w:t>
            </w:r>
            <w:r w:rsidRPr="00BE5DC4">
              <w:rPr>
                <w:rStyle w:val="FootnoteReference"/>
                <w:rFonts w:ascii="PT Serif" w:hAnsi="PT Serif"/>
              </w:rPr>
              <w:footnoteReference w:id="1"/>
            </w:r>
          </w:p>
          <w:p w14:paraId="51C1FAEB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9C3E1F0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0ABF827E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6FFDC821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75F38834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ABD3A97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687D6488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2D869FA8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20A7B93D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5D7A1E64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30ECDC3D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09C9D7F2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F6E12D7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5CD59739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09174CBD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5DE798C5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8DC9A8E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6221FD05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4CF494F0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5E029925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24BA181B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23B7A5C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0ED1D7E4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23540FB6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6AEB7056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65418E6C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F01B6C1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FCCC4B6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0DA32F3F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48582F0C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7A11AACF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2D2C408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3AB7320F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21084A69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561B5345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71564F96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  <w:p w14:paraId="17381F50" w14:textId="77777777" w:rsidR="005A43C3" w:rsidRPr="00BE5DC4" w:rsidRDefault="005A43C3" w:rsidP="005A43C3">
            <w:pPr>
              <w:spacing w:before="120" w:after="120" w:line="240" w:lineRule="auto"/>
              <w:ind w:firstLine="0"/>
              <w:rPr>
                <w:rFonts w:ascii="PT Serif" w:hAnsi="PT Serif"/>
              </w:rPr>
            </w:pPr>
          </w:p>
        </w:tc>
      </w:tr>
    </w:tbl>
    <w:p w14:paraId="67AE4C7E" w14:textId="77777777" w:rsidR="005A43C3" w:rsidRPr="00BE5DC4" w:rsidRDefault="005A43C3" w:rsidP="005A43C3">
      <w:pPr>
        <w:spacing w:before="120" w:after="120" w:line="360" w:lineRule="auto"/>
        <w:ind w:firstLine="0"/>
        <w:rPr>
          <w:rFonts w:ascii="PT Serif" w:hAnsi="PT Serif"/>
        </w:rPr>
      </w:pPr>
    </w:p>
    <w:sectPr w:rsidR="005A43C3" w:rsidRPr="00BE5DC4" w:rsidSect="005A43C3">
      <w:headerReference w:type="even" r:id="rId9"/>
      <w:headerReference w:type="default" r:id="rId10"/>
      <w:pgSz w:w="11900" w:h="16840"/>
      <w:pgMar w:top="1105" w:right="985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DC55" w14:textId="77777777" w:rsidR="009876C7" w:rsidRDefault="009876C7" w:rsidP="005A43C3">
      <w:pPr>
        <w:spacing w:after="0" w:line="240" w:lineRule="auto"/>
      </w:pPr>
      <w:r>
        <w:separator/>
      </w:r>
    </w:p>
  </w:endnote>
  <w:endnote w:type="continuationSeparator" w:id="0">
    <w:p w14:paraId="75C41BED" w14:textId="77777777" w:rsidR="009876C7" w:rsidRDefault="009876C7" w:rsidP="005A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3205" w14:textId="77777777" w:rsidR="009876C7" w:rsidRDefault="009876C7" w:rsidP="005A43C3">
      <w:pPr>
        <w:spacing w:after="0" w:line="240" w:lineRule="auto"/>
      </w:pPr>
      <w:r>
        <w:separator/>
      </w:r>
    </w:p>
  </w:footnote>
  <w:footnote w:type="continuationSeparator" w:id="0">
    <w:p w14:paraId="04BB1E21" w14:textId="77777777" w:rsidR="009876C7" w:rsidRDefault="009876C7" w:rsidP="005A43C3">
      <w:pPr>
        <w:spacing w:after="0" w:line="240" w:lineRule="auto"/>
      </w:pPr>
      <w:r>
        <w:continuationSeparator/>
      </w:r>
    </w:p>
  </w:footnote>
  <w:footnote w:id="1">
    <w:p w14:paraId="1B2F6DDD" w14:textId="16D371A1" w:rsidR="005A43C3" w:rsidRPr="00F67444" w:rsidRDefault="005A43C3" w:rsidP="0049348E">
      <w:pPr>
        <w:pStyle w:val="FootnoteText"/>
      </w:pPr>
      <w:r w:rsidRPr="00F67444">
        <w:rPr>
          <w:rStyle w:val="FootnoteReference"/>
        </w:rPr>
        <w:footnoteRef/>
      </w:r>
      <w:r w:rsidRPr="00F67444">
        <w:tab/>
      </w:r>
      <w:r w:rsidR="004B03CB" w:rsidRPr="00F67444">
        <w:t xml:space="preserve">We advise you not to use footnotes </w:t>
      </w:r>
      <w:r w:rsidRPr="00F67444">
        <w:t xml:space="preserve">in current awareness pieces and </w:t>
      </w:r>
      <w:r w:rsidR="004B03CB" w:rsidRPr="00F67444">
        <w:t xml:space="preserve">to use them </w:t>
      </w:r>
      <w:r w:rsidRPr="00F67444">
        <w:t xml:space="preserve">only where strictly necessary in research and opinion pieces: </w:t>
      </w:r>
      <w:r w:rsidR="004B03CB" w:rsidRPr="00F67444">
        <w:t>whenever possible</w:t>
      </w:r>
      <w:r w:rsidRPr="00F67444">
        <w:t xml:space="preserve">, relevant sources should be linked </w:t>
      </w:r>
      <w:r w:rsidR="004B6AFB" w:rsidRPr="00F67444">
        <w:t xml:space="preserve">directly </w:t>
      </w:r>
      <w:r w:rsidRPr="00F67444">
        <w:t>in the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32325" w14:textId="77777777" w:rsidR="005A43C3" w:rsidRDefault="00000000">
    <w:pPr>
      <w:pStyle w:val="Header"/>
    </w:pPr>
    <w:sdt>
      <w:sdtPr>
        <w:id w:val="-62251647"/>
        <w:temporary/>
        <w:showingPlcHdr/>
      </w:sdtPr>
      <w:sdtContent>
        <w:r w:rsidR="005A43C3">
          <w:t>[Type text]</w:t>
        </w:r>
      </w:sdtContent>
    </w:sdt>
    <w:r w:rsidR="005A43C3">
      <w:ptab w:relativeTo="margin" w:alignment="center" w:leader="none"/>
    </w:r>
    <w:sdt>
      <w:sdtPr>
        <w:id w:val="685097122"/>
        <w:temporary/>
        <w:showingPlcHdr/>
      </w:sdtPr>
      <w:sdtContent>
        <w:r w:rsidR="005A43C3">
          <w:t>[Type text]</w:t>
        </w:r>
      </w:sdtContent>
    </w:sdt>
    <w:r w:rsidR="005A43C3">
      <w:ptab w:relativeTo="margin" w:alignment="right" w:leader="none"/>
    </w:r>
    <w:sdt>
      <w:sdtPr>
        <w:id w:val="1612786518"/>
        <w:temporary/>
        <w:showingPlcHdr/>
      </w:sdtPr>
      <w:sdtContent>
        <w:r w:rsidR="005A43C3">
          <w:t>[Type text]</w:t>
        </w:r>
      </w:sdtContent>
    </w:sdt>
  </w:p>
  <w:p w14:paraId="56784A5C" w14:textId="77777777" w:rsidR="005A43C3" w:rsidRDefault="005A4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0BE7" w14:textId="77777777" w:rsidR="005A43C3" w:rsidRPr="005A43C3" w:rsidRDefault="005A43C3" w:rsidP="005A43C3">
    <w:pPr>
      <w:pStyle w:val="Header"/>
      <w:ind w:firstLine="0"/>
      <w:jc w:val="center"/>
      <w:rPr>
        <w:rFonts w:ascii="PT Serif" w:hAnsi="PT Serif"/>
        <w:i/>
        <w:sz w:val="20"/>
        <w:szCs w:val="20"/>
      </w:rPr>
    </w:pPr>
    <w:r w:rsidRPr="005A43C3">
      <w:rPr>
        <w:rFonts w:ascii="PT Serif" w:hAnsi="PT Serif"/>
        <w:i/>
        <w:sz w:val="20"/>
        <w:szCs w:val="20"/>
      </w:rPr>
      <w:t>Oxford Business Law Blog –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5C98"/>
    <w:multiLevelType w:val="hybridMultilevel"/>
    <w:tmpl w:val="67CA1464"/>
    <w:lvl w:ilvl="0" w:tplc="C7F6C484">
      <w:start w:val="1"/>
      <w:numFmt w:val="lowerLetter"/>
      <w:pStyle w:val="Heading3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9CE"/>
    <w:multiLevelType w:val="hybridMultilevel"/>
    <w:tmpl w:val="CCBCBDAC"/>
    <w:lvl w:ilvl="0" w:tplc="EB2803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6300B"/>
    <w:multiLevelType w:val="hybridMultilevel"/>
    <w:tmpl w:val="E41CB58C"/>
    <w:lvl w:ilvl="0" w:tplc="5C7461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91C11"/>
    <w:multiLevelType w:val="hybridMultilevel"/>
    <w:tmpl w:val="F95848EE"/>
    <w:lvl w:ilvl="0" w:tplc="4238BA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6ADC"/>
    <w:multiLevelType w:val="hybridMultilevel"/>
    <w:tmpl w:val="F6DAC28A"/>
    <w:lvl w:ilvl="0" w:tplc="3CE6912A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3263F"/>
    <w:multiLevelType w:val="multilevel"/>
    <w:tmpl w:val="0E76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828B2"/>
    <w:multiLevelType w:val="hybridMultilevel"/>
    <w:tmpl w:val="B9EC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4C2C"/>
    <w:multiLevelType w:val="hybridMultilevel"/>
    <w:tmpl w:val="D5AE098E"/>
    <w:lvl w:ilvl="0" w:tplc="04090001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975188">
    <w:abstractNumId w:val="4"/>
  </w:num>
  <w:num w:numId="2" w16cid:durableId="1951546615">
    <w:abstractNumId w:val="1"/>
  </w:num>
  <w:num w:numId="3" w16cid:durableId="1588803471">
    <w:abstractNumId w:val="0"/>
  </w:num>
  <w:num w:numId="4" w16cid:durableId="710308119">
    <w:abstractNumId w:val="4"/>
  </w:num>
  <w:num w:numId="5" w16cid:durableId="1798450257">
    <w:abstractNumId w:val="2"/>
  </w:num>
  <w:num w:numId="6" w16cid:durableId="480776184">
    <w:abstractNumId w:val="3"/>
  </w:num>
  <w:num w:numId="7" w16cid:durableId="1437629842">
    <w:abstractNumId w:val="7"/>
  </w:num>
  <w:num w:numId="8" w16cid:durableId="400562934">
    <w:abstractNumId w:val="6"/>
  </w:num>
  <w:num w:numId="9" w16cid:durableId="1776947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F2"/>
    <w:rsid w:val="00006F51"/>
    <w:rsid w:val="00032CD5"/>
    <w:rsid w:val="00061E7C"/>
    <w:rsid w:val="001252A9"/>
    <w:rsid w:val="001A4DA1"/>
    <w:rsid w:val="001B2974"/>
    <w:rsid w:val="0021626A"/>
    <w:rsid w:val="00245F36"/>
    <w:rsid w:val="0024686D"/>
    <w:rsid w:val="00246BDF"/>
    <w:rsid w:val="00252B18"/>
    <w:rsid w:val="00271954"/>
    <w:rsid w:val="00277C9C"/>
    <w:rsid w:val="002B5821"/>
    <w:rsid w:val="002D36B6"/>
    <w:rsid w:val="002F7906"/>
    <w:rsid w:val="00386991"/>
    <w:rsid w:val="003B5DBF"/>
    <w:rsid w:val="003E5067"/>
    <w:rsid w:val="00401D5E"/>
    <w:rsid w:val="00440D99"/>
    <w:rsid w:val="00477F69"/>
    <w:rsid w:val="0049348E"/>
    <w:rsid w:val="004B03CB"/>
    <w:rsid w:val="004B6AFB"/>
    <w:rsid w:val="004E0E94"/>
    <w:rsid w:val="004F7FE0"/>
    <w:rsid w:val="00502968"/>
    <w:rsid w:val="005462CF"/>
    <w:rsid w:val="005A43C3"/>
    <w:rsid w:val="005A5BC2"/>
    <w:rsid w:val="005F0578"/>
    <w:rsid w:val="005F6B7B"/>
    <w:rsid w:val="006450EA"/>
    <w:rsid w:val="00645582"/>
    <w:rsid w:val="00673B00"/>
    <w:rsid w:val="0067616D"/>
    <w:rsid w:val="00686E23"/>
    <w:rsid w:val="006A6A0F"/>
    <w:rsid w:val="00752E41"/>
    <w:rsid w:val="00760EB9"/>
    <w:rsid w:val="00761009"/>
    <w:rsid w:val="007C0AD2"/>
    <w:rsid w:val="007C6EAB"/>
    <w:rsid w:val="007D2D17"/>
    <w:rsid w:val="007E598D"/>
    <w:rsid w:val="007F4771"/>
    <w:rsid w:val="00801D2E"/>
    <w:rsid w:val="00803B9C"/>
    <w:rsid w:val="00804907"/>
    <w:rsid w:val="008300EA"/>
    <w:rsid w:val="008669B8"/>
    <w:rsid w:val="008778E3"/>
    <w:rsid w:val="009614C0"/>
    <w:rsid w:val="009876C7"/>
    <w:rsid w:val="009A65CC"/>
    <w:rsid w:val="009D2A3E"/>
    <w:rsid w:val="00AA724C"/>
    <w:rsid w:val="00B14217"/>
    <w:rsid w:val="00BE5DC4"/>
    <w:rsid w:val="00C22A44"/>
    <w:rsid w:val="00C36093"/>
    <w:rsid w:val="00C6647F"/>
    <w:rsid w:val="00CB3498"/>
    <w:rsid w:val="00D057B4"/>
    <w:rsid w:val="00D45CE8"/>
    <w:rsid w:val="00DB3511"/>
    <w:rsid w:val="00DC34B0"/>
    <w:rsid w:val="00E14986"/>
    <w:rsid w:val="00E27433"/>
    <w:rsid w:val="00E30328"/>
    <w:rsid w:val="00E559F2"/>
    <w:rsid w:val="00E67A10"/>
    <w:rsid w:val="00EA389F"/>
    <w:rsid w:val="00ED67AC"/>
    <w:rsid w:val="00F67444"/>
    <w:rsid w:val="00F97AB0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B1F1B"/>
  <w14:defaultImageDpi w14:val="300"/>
  <w15:docId w15:val="{4417FC93-58FB-9044-8822-588B6004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067"/>
    <w:pPr>
      <w:spacing w:after="360" w:line="480" w:lineRule="auto"/>
      <w:ind w:firstLine="720"/>
      <w:jc w:val="both"/>
    </w:pPr>
    <w:rPr>
      <w:rFonts w:ascii="Times New Roman" w:hAnsi="Times New Roman" w:cs="Times New Roman"/>
      <w:lang w:val="en-GB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EA389F"/>
    <w:pPr>
      <w:numPr>
        <w:numId w:val="1"/>
      </w:numPr>
      <w:ind w:left="0" w:firstLine="0"/>
      <w:contextualSpacing w:val="0"/>
      <w:jc w:val="center"/>
      <w:outlineLvl w:val="0"/>
    </w:pPr>
    <w:rPr>
      <w:b/>
      <w:bCs/>
      <w:smallCaps/>
      <w:spacing w:val="20"/>
      <w:sz w:val="28"/>
      <w:szCs w:val="28"/>
    </w:rPr>
  </w:style>
  <w:style w:type="paragraph" w:styleId="Heading2">
    <w:name w:val="heading 2"/>
    <w:basedOn w:val="ListParagraph"/>
    <w:next w:val="Normal"/>
    <w:link w:val="Heading2Char"/>
    <w:autoRedefine/>
    <w:uiPriority w:val="9"/>
    <w:unhideWhenUsed/>
    <w:qFormat/>
    <w:rsid w:val="003E5067"/>
    <w:pPr>
      <w:numPr>
        <w:numId w:val="2"/>
      </w:numPr>
      <w:ind w:left="0" w:firstLine="0"/>
      <w:contextualSpacing w:val="0"/>
      <w:outlineLvl w:val="1"/>
    </w:pPr>
    <w:rPr>
      <w:b/>
      <w:sz w:val="28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3E5067"/>
    <w:pPr>
      <w:numPr>
        <w:numId w:val="3"/>
      </w:numPr>
      <w:ind w:left="0" w:firstLine="0"/>
      <w:contextualSpacing w:val="0"/>
      <w:outlineLvl w:val="2"/>
    </w:pPr>
    <w:rPr>
      <w:sz w:val="28"/>
      <w:szCs w:val="28"/>
    </w:rPr>
  </w:style>
  <w:style w:type="paragraph" w:styleId="Heading4">
    <w:name w:val="heading 4"/>
    <w:basedOn w:val="ListParagraph"/>
    <w:next w:val="Normal"/>
    <w:link w:val="Heading4Char"/>
    <w:autoRedefine/>
    <w:uiPriority w:val="9"/>
    <w:unhideWhenUsed/>
    <w:qFormat/>
    <w:rsid w:val="002D36B6"/>
    <w:pPr>
      <w:numPr>
        <w:numId w:val="7"/>
      </w:numPr>
      <w:ind w:left="0" w:firstLine="0"/>
      <w:contextualSpacing w:val="0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A3641"/>
  </w:style>
  <w:style w:type="paragraph" w:styleId="TOC2">
    <w:name w:val="toc 2"/>
    <w:basedOn w:val="Normal"/>
    <w:next w:val="Normal"/>
    <w:autoRedefine/>
    <w:uiPriority w:val="39"/>
    <w:unhideWhenUsed/>
    <w:rsid w:val="00FA3641"/>
    <w:pPr>
      <w:ind w:left="238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A3641"/>
    <w:pPr>
      <w:ind w:left="482"/>
    </w:pPr>
    <w:rPr>
      <w:szCs w:val="22"/>
    </w:rPr>
  </w:style>
  <w:style w:type="paragraph" w:customStyle="1" w:styleId="Footnotes">
    <w:name w:val="Footnotes"/>
    <w:basedOn w:val="FootnoteText"/>
    <w:autoRedefine/>
    <w:qFormat/>
    <w:rsid w:val="00EA389F"/>
    <w:pPr>
      <w:keepNext/>
      <w:spacing w:after="240"/>
      <w:ind w:left="720" w:right="720" w:hanging="720"/>
      <w:outlineLvl w:val="2"/>
    </w:pPr>
    <w:rPr>
      <w:rFonts w:eastAsia="Times New Roman" w:cs="Arial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9348E"/>
    <w:pPr>
      <w:spacing w:after="0" w:line="240" w:lineRule="auto"/>
      <w:ind w:left="709" w:hanging="709"/>
    </w:pPr>
    <w:rPr>
      <w:rFonts w:ascii="PT Serif" w:hAnsi="PT Serif" w:cstheme="minorBidi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348E"/>
    <w:rPr>
      <w:rFonts w:ascii="PT Serif" w:hAnsi="PT Serif"/>
      <w:sz w:val="18"/>
      <w:szCs w:val="18"/>
      <w:lang w:val="en-GB"/>
    </w:rPr>
  </w:style>
  <w:style w:type="paragraph" w:customStyle="1" w:styleId="NormalTextParaOne">
    <w:name w:val="Normal Text Para One"/>
    <w:basedOn w:val="Normal"/>
    <w:next w:val="Normal"/>
    <w:link w:val="NormalTextParaOneChar"/>
    <w:autoRedefine/>
    <w:qFormat/>
    <w:rsid w:val="003E5067"/>
    <w:pPr>
      <w:ind w:firstLine="0"/>
    </w:pPr>
  </w:style>
  <w:style w:type="character" w:customStyle="1" w:styleId="NormalTextParaOneChar">
    <w:name w:val="Normal Text Para One Char"/>
    <w:basedOn w:val="DefaultParagraphFont"/>
    <w:link w:val="NormalTextParaOne"/>
    <w:rsid w:val="003E5067"/>
    <w:rPr>
      <w:rFonts w:ascii="Times New Roman" w:hAnsi="Times New Roman" w:cs="Times New Roman"/>
      <w:lang w:val="en-GB"/>
    </w:rPr>
  </w:style>
  <w:style w:type="paragraph" w:customStyle="1" w:styleId="Quotes">
    <w:name w:val="Quotes"/>
    <w:basedOn w:val="Normal"/>
    <w:autoRedefine/>
    <w:qFormat/>
    <w:rsid w:val="003E5067"/>
    <w:pPr>
      <w:spacing w:line="240" w:lineRule="auto"/>
      <w:ind w:left="720" w:right="720" w:firstLine="0"/>
    </w:pPr>
  </w:style>
  <w:style w:type="paragraph" w:customStyle="1" w:styleId="TitlesnotinTableofContents">
    <w:name w:val="Titles not in Table of Contents"/>
    <w:basedOn w:val="Normal"/>
    <w:autoRedefine/>
    <w:qFormat/>
    <w:rsid w:val="003E5067"/>
    <w:pPr>
      <w:spacing w:after="480"/>
      <w:ind w:firstLine="0"/>
      <w:jc w:val="center"/>
    </w:pPr>
    <w:rPr>
      <w:b/>
      <w:bCs/>
      <w:smallCaps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A389F"/>
    <w:rPr>
      <w:rFonts w:ascii="Times New Roman" w:hAnsi="Times New Roman" w:cs="Times New Roman"/>
      <w:b/>
      <w:bCs/>
      <w:smallCaps/>
      <w:spacing w:val="20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50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5067"/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E5067"/>
    <w:rPr>
      <w:rFonts w:ascii="Times New Roman" w:hAnsi="Times New Roman" w:cs="Times New Roman"/>
      <w:sz w:val="28"/>
      <w:szCs w:val="28"/>
      <w:lang w:val="en-GB"/>
    </w:rPr>
  </w:style>
  <w:style w:type="paragraph" w:customStyle="1" w:styleId="Style1">
    <w:name w:val="Style1"/>
    <w:basedOn w:val="Heading4"/>
    <w:autoRedefine/>
    <w:qFormat/>
    <w:rsid w:val="007F4771"/>
    <w:pPr>
      <w:ind w:hanging="720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D36B6"/>
    <w:rPr>
      <w:rFonts w:ascii="Times New Roman" w:hAnsi="Times New Roman" w:cs="Times New Roman"/>
      <w:bCs/>
      <w:iCs/>
      <w:u w:val="single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2D36B6"/>
    <w:pPr>
      <w:spacing w:after="0" w:line="240" w:lineRule="auto"/>
      <w:ind w:left="51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F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F69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D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2A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C3"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3C3"/>
    <w:rPr>
      <w:rFonts w:ascii="Times New Roman" w:hAnsi="Times New Roman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A43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43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A0F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A0F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45F36"/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b@law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C11ED0-D7A4-6249-8D6B-B2BC15D0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Pantelias</dc:creator>
  <cp:keywords/>
  <dc:description/>
  <cp:lastModifiedBy>Hatim Hussain</cp:lastModifiedBy>
  <cp:revision>2</cp:revision>
  <dcterms:created xsi:type="dcterms:W3CDTF">2024-09-11T12:10:00Z</dcterms:created>
  <dcterms:modified xsi:type="dcterms:W3CDTF">2024-09-11T12:10:00Z</dcterms:modified>
</cp:coreProperties>
</file>